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9FB03F" w14:textId="28871861" w:rsidR="00CA6A81" w:rsidRDefault="00CA6A81" w:rsidP="00CA6A81">
      <w:pPr>
        <w:jc w:val="center"/>
        <w:rPr>
          <w:rFonts w:ascii="Times New Roman" w:hAnsi="Times New Roman" w:cs="Times New Roman"/>
          <w:sz w:val="28"/>
          <w:szCs w:val="28"/>
        </w:rPr>
      </w:pPr>
      <w:r w:rsidRPr="00C41383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 wp14:anchorId="3EECCD51" wp14:editId="1A7B83A7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843978" cy="790575"/>
            <wp:effectExtent l="0" t="0" r="0" b="0"/>
            <wp:wrapNone/>
            <wp:docPr id="200795125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951252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3978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</w:t>
      </w:r>
      <w:r w:rsidRPr="00F27972">
        <w:rPr>
          <w:rFonts w:ascii="Times New Roman" w:hAnsi="Times New Roman" w:cs="Times New Roman"/>
          <w:sz w:val="28"/>
          <w:szCs w:val="28"/>
        </w:rPr>
        <w:t>Prefeitura Municipal de Vila Nova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F27972">
        <w:rPr>
          <w:rFonts w:ascii="Times New Roman" w:hAnsi="Times New Roman" w:cs="Times New Roman"/>
          <w:sz w:val="28"/>
          <w:szCs w:val="28"/>
        </w:rPr>
        <w:t>do Sul</w:t>
      </w:r>
    </w:p>
    <w:p w14:paraId="05393ACE" w14:textId="77777777" w:rsidR="00CA6A81" w:rsidRDefault="00CA6A81" w:rsidP="00CA6A81">
      <w:pPr>
        <w:jc w:val="center"/>
      </w:pPr>
      <w:r>
        <w:rPr>
          <w:rFonts w:ascii="Times New Roman" w:hAnsi="Times New Roman" w:cs="Times New Roman"/>
          <w:sz w:val="28"/>
          <w:szCs w:val="28"/>
        </w:rPr>
        <w:t>Setor de Engenharia</w:t>
      </w:r>
    </w:p>
    <w:p w14:paraId="7F91A31C" w14:textId="09AEBB79" w:rsidR="00CA6A81" w:rsidRPr="00CA6A81" w:rsidRDefault="00CA6A81" w:rsidP="00CA6A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972">
        <w:rPr>
          <w:rFonts w:ascii="Times New Roman" w:hAnsi="Times New Roman" w:cs="Times New Roman"/>
          <w:b/>
          <w:bCs/>
          <w:sz w:val="24"/>
          <w:szCs w:val="24"/>
        </w:rPr>
        <w:t xml:space="preserve">Projeto: </w:t>
      </w:r>
      <w:r w:rsidR="00892CB0">
        <w:rPr>
          <w:rFonts w:ascii="Times New Roman" w:hAnsi="Times New Roman" w:cs="Times New Roman"/>
          <w:b/>
          <w:bCs/>
          <w:sz w:val="24"/>
          <w:szCs w:val="24"/>
        </w:rPr>
        <w:t xml:space="preserve">Iluminação Estádio Municipal e Academia ao Ar Livre </w:t>
      </w:r>
    </w:p>
    <w:p w14:paraId="11118785" w14:textId="7B8425DE" w:rsidR="00F27972" w:rsidRPr="00CA6A81" w:rsidRDefault="00F27972" w:rsidP="00CA6A81">
      <w:pPr>
        <w:jc w:val="both"/>
        <w:rPr>
          <w:rFonts w:ascii="Times New Roman" w:hAnsi="Times New Roman" w:cs="Times New Roman"/>
          <w:sz w:val="28"/>
          <w:szCs w:val="28"/>
        </w:rPr>
      </w:pPr>
      <w:r w:rsidRPr="00F27972">
        <w:rPr>
          <w:rFonts w:ascii="Times New Roman" w:hAnsi="Times New Roman" w:cs="Times New Roman"/>
          <w:sz w:val="24"/>
          <w:szCs w:val="24"/>
        </w:rPr>
        <w:t>Endereço</w:t>
      </w:r>
      <w:r>
        <w:rPr>
          <w:rFonts w:ascii="Times New Roman" w:hAnsi="Times New Roman" w:cs="Times New Roman"/>
          <w:sz w:val="24"/>
          <w:szCs w:val="24"/>
        </w:rPr>
        <w:t xml:space="preserve"> da</w:t>
      </w:r>
      <w:r w:rsidR="00892CB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obra</w:t>
      </w:r>
      <w:r w:rsidR="00892CB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:</w:t>
      </w:r>
      <w:r w:rsidR="008E36A0">
        <w:rPr>
          <w:rFonts w:ascii="Times New Roman" w:hAnsi="Times New Roman" w:cs="Times New Roman"/>
          <w:sz w:val="24"/>
          <w:szCs w:val="24"/>
        </w:rPr>
        <w:t xml:space="preserve"> </w:t>
      </w:r>
      <w:r w:rsidR="00892CB0">
        <w:rPr>
          <w:rFonts w:ascii="Times New Roman" w:hAnsi="Times New Roman" w:cs="Times New Roman"/>
          <w:sz w:val="24"/>
          <w:szCs w:val="24"/>
        </w:rPr>
        <w:t>BR 290, km 371 e Localidade do Cambaí (interior)</w:t>
      </w:r>
      <w:r>
        <w:rPr>
          <w:rFonts w:ascii="Times New Roman" w:hAnsi="Times New Roman" w:cs="Times New Roman"/>
          <w:sz w:val="24"/>
          <w:szCs w:val="24"/>
        </w:rPr>
        <w:t>, Vila Nova do Sul/ RS</w:t>
      </w:r>
    </w:p>
    <w:p w14:paraId="4FC445FD" w14:textId="7A612823" w:rsidR="00F27972" w:rsidRDefault="00F27972" w:rsidP="00F2797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 outubro/2025     TABELA SINAPI REFERÊNCIA: 09/2025</w:t>
      </w:r>
      <w:r w:rsidRPr="00F279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3D1594" w14:textId="629EE9BF" w:rsidR="00F27972" w:rsidRPr="00F27972" w:rsidRDefault="00F27972" w:rsidP="00F27972">
      <w:pPr>
        <w:jc w:val="center"/>
        <w:rPr>
          <w:rFonts w:ascii="Times New Roman" w:hAnsi="Times New Roman" w:cs="Times New Roman"/>
          <w:sz w:val="24"/>
          <w:szCs w:val="24"/>
        </w:rPr>
      </w:pPr>
      <w:r w:rsidRPr="00F27972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25061CF" wp14:editId="158B424F">
            <wp:extent cx="5268262" cy="5915025"/>
            <wp:effectExtent l="0" t="0" r="8890" b="0"/>
            <wp:docPr id="8746824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6824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02462" cy="5953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152A6" w14:textId="1298D4AB" w:rsidR="00CA6A81" w:rsidRPr="00CA6A81" w:rsidRDefault="00F27972" w:rsidP="00CA6A81">
      <w:pPr>
        <w:jc w:val="right"/>
        <w:rPr>
          <w:rFonts w:ascii="Arial" w:hAnsi="Arial" w:cs="Arial"/>
        </w:rPr>
      </w:pPr>
      <w:r w:rsidRPr="00F27972">
        <w:rPr>
          <w:rFonts w:ascii="Arial" w:hAnsi="Arial" w:cs="Arial"/>
        </w:rPr>
        <w:t>Vila Nova do Sul, 20 de outubro de 2025</w:t>
      </w:r>
    </w:p>
    <w:p w14:paraId="31B8A572" w14:textId="5FD170CD" w:rsidR="00F27972" w:rsidRDefault="00F27972" w:rsidP="00CA6A8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</w:t>
      </w:r>
    </w:p>
    <w:p w14:paraId="081B7EEE" w14:textId="383A4A33" w:rsidR="00F27972" w:rsidRDefault="00F27972" w:rsidP="00F2797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Vicente Aquino de Almeida </w:t>
      </w:r>
    </w:p>
    <w:p w14:paraId="464CD9DA" w14:textId="0D4E5ED5" w:rsidR="00CA6A81" w:rsidRDefault="00F27972" w:rsidP="00CA6A8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Engenheiro civil- CREA/RS 187292</w:t>
      </w:r>
      <w:bookmarkStart w:id="0" w:name="_GoBack"/>
      <w:bookmarkEnd w:id="0"/>
    </w:p>
    <w:sectPr w:rsidR="00CA6A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2E17DB"/>
    <w:multiLevelType w:val="hybridMultilevel"/>
    <w:tmpl w:val="91087E6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72"/>
    <w:rsid w:val="003000E3"/>
    <w:rsid w:val="00417D46"/>
    <w:rsid w:val="005463C2"/>
    <w:rsid w:val="00704546"/>
    <w:rsid w:val="00742759"/>
    <w:rsid w:val="00745629"/>
    <w:rsid w:val="00892CB0"/>
    <w:rsid w:val="008C7307"/>
    <w:rsid w:val="008E36A0"/>
    <w:rsid w:val="009027F8"/>
    <w:rsid w:val="00CA6A81"/>
    <w:rsid w:val="00DB18A2"/>
    <w:rsid w:val="00DE0D1D"/>
    <w:rsid w:val="00F2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C110E"/>
  <w15:chartTrackingRefBased/>
  <w15:docId w15:val="{07555E69-E530-44D9-A132-2F2A4166A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27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 Oliveira</dc:creator>
  <cp:keywords/>
  <dc:description/>
  <cp:lastModifiedBy>Monica</cp:lastModifiedBy>
  <cp:revision>2</cp:revision>
  <dcterms:created xsi:type="dcterms:W3CDTF">2025-12-12T15:33:00Z</dcterms:created>
  <dcterms:modified xsi:type="dcterms:W3CDTF">2025-12-12T15:33:00Z</dcterms:modified>
</cp:coreProperties>
</file>